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CD1" w:rsidRPr="00137CD1" w:rsidRDefault="00137CD1" w:rsidP="00137CD1">
      <w:pPr>
        <w:spacing w:before="100" w:beforeAutospacing="1" w:after="100" w:afterAutospacing="1" w:line="240" w:lineRule="auto"/>
        <w:jc w:val="center"/>
        <w:outlineLvl w:val="0"/>
        <w:rPr>
          <w:rFonts w:ascii="Arial" w:eastAsia="Times New Roman" w:hAnsi="Arial" w:cs="Arial"/>
          <w:b/>
          <w:bCs/>
          <w:color w:val="606060"/>
          <w:kern w:val="36"/>
          <w:sz w:val="48"/>
          <w:szCs w:val="48"/>
        </w:rPr>
      </w:pPr>
      <w:bookmarkStart w:id="0" w:name="_GoBack"/>
      <w:bookmarkEnd w:id="0"/>
      <w:r w:rsidRPr="00137CD1">
        <w:rPr>
          <w:rFonts w:ascii="Arial" w:eastAsia="Times New Roman" w:hAnsi="Arial" w:cs="Arial"/>
          <w:b/>
          <w:bCs/>
          <w:color w:val="606060"/>
          <w:kern w:val="36"/>
          <w:sz w:val="48"/>
          <w:szCs w:val="48"/>
        </w:rPr>
        <w:t xml:space="preserve">Unit 7: Unit 7: Supply Chain Management - Discussion </w:t>
      </w:r>
    </w:p>
    <w:p w:rsidR="00137CD1" w:rsidRPr="00137CD1" w:rsidRDefault="00137CD1" w:rsidP="00137CD1">
      <w:pPr>
        <w:spacing w:before="100" w:beforeAutospacing="1" w:after="100" w:afterAutospacing="1" w:line="240" w:lineRule="auto"/>
        <w:outlineLvl w:val="2"/>
        <w:rPr>
          <w:rFonts w:ascii="Arial" w:eastAsia="Times New Roman" w:hAnsi="Arial" w:cs="Arial"/>
          <w:b/>
          <w:bCs/>
          <w:color w:val="000000"/>
          <w:sz w:val="27"/>
          <w:szCs w:val="27"/>
        </w:rPr>
      </w:pPr>
      <w:r w:rsidRPr="00137CD1">
        <w:rPr>
          <w:rFonts w:ascii="Arial" w:eastAsia="Times New Roman" w:hAnsi="Arial" w:cs="Arial"/>
          <w:b/>
          <w:bCs/>
          <w:color w:val="000000"/>
          <w:sz w:val="27"/>
          <w:szCs w:val="27"/>
        </w:rPr>
        <w:t>Supply Chain Management</w:t>
      </w:r>
    </w:p>
    <w:p w:rsidR="00137CD1" w:rsidRPr="00137CD1" w:rsidRDefault="00137CD1" w:rsidP="00137CD1">
      <w:pPr>
        <w:spacing w:after="0" w:line="240" w:lineRule="auto"/>
        <w:rPr>
          <w:rFonts w:ascii="Arial" w:eastAsia="Times New Roman" w:hAnsi="Arial" w:cs="Arial"/>
          <w:color w:val="000000"/>
          <w:sz w:val="20"/>
          <w:szCs w:val="20"/>
        </w:rPr>
      </w:pPr>
      <w:r w:rsidRPr="00137CD1">
        <w:rPr>
          <w:rFonts w:ascii="Arial" w:eastAsia="Times New Roman" w:hAnsi="Arial" w:cs="Arial"/>
          <w:color w:val="000000"/>
          <w:sz w:val="20"/>
          <w:szCs w:val="20"/>
        </w:rPr>
        <w:t xml:space="preserve">Supply Chain Management </w:t>
      </w:r>
    </w:p>
    <w:p w:rsidR="00137CD1" w:rsidRPr="00137CD1" w:rsidRDefault="00137CD1" w:rsidP="00137CD1">
      <w:pPr>
        <w:spacing w:before="100" w:beforeAutospacing="1" w:after="100" w:afterAutospacing="1" w:line="240" w:lineRule="auto"/>
        <w:rPr>
          <w:rFonts w:ascii="Arial" w:eastAsia="Times New Roman" w:hAnsi="Arial" w:cs="Arial"/>
          <w:color w:val="000000"/>
          <w:sz w:val="24"/>
          <w:szCs w:val="24"/>
        </w:rPr>
      </w:pPr>
      <w:r w:rsidRPr="00137CD1">
        <w:rPr>
          <w:rFonts w:ascii="Arial" w:eastAsia="Times New Roman" w:hAnsi="Arial" w:cs="Arial"/>
          <w:color w:val="000000"/>
          <w:sz w:val="24"/>
          <w:szCs w:val="24"/>
        </w:rPr>
        <w:t xml:space="preserve">A supply chain involves all the activities associated with how manufacturing, materials, facilities, personnel, transportation, inventory, and other items flow and then are transformed into goods and services. Every asset, information, and process is part of the supply chain. For this Discussion, you will be addressing how the supply chain works and possible issues you may encounter. </w:t>
      </w:r>
    </w:p>
    <w:p w:rsidR="00137CD1" w:rsidRPr="00137CD1" w:rsidRDefault="00137CD1" w:rsidP="00137CD1">
      <w:pPr>
        <w:spacing w:before="100" w:beforeAutospacing="1" w:after="100" w:afterAutospacing="1" w:line="240" w:lineRule="auto"/>
        <w:rPr>
          <w:rFonts w:ascii="Arial" w:eastAsia="Times New Roman" w:hAnsi="Arial" w:cs="Arial"/>
          <w:color w:val="000000"/>
          <w:sz w:val="24"/>
          <w:szCs w:val="24"/>
        </w:rPr>
      </w:pPr>
      <w:r w:rsidRPr="00137CD1">
        <w:rPr>
          <w:rFonts w:ascii="Arial" w:eastAsia="Times New Roman" w:hAnsi="Arial" w:cs="Arial"/>
          <w:color w:val="000000"/>
          <w:sz w:val="24"/>
          <w:szCs w:val="24"/>
        </w:rPr>
        <w:t xml:space="preserve">Within this complex system, operation management responsibilities can be both strategic and tactical. </w:t>
      </w:r>
    </w:p>
    <w:p w:rsidR="00137CD1" w:rsidRPr="00137CD1" w:rsidRDefault="00137CD1" w:rsidP="00137CD1">
      <w:pPr>
        <w:spacing w:before="100" w:beforeAutospacing="1" w:after="100" w:afterAutospacing="1" w:line="240" w:lineRule="auto"/>
        <w:rPr>
          <w:rFonts w:ascii="Arial" w:eastAsia="Times New Roman" w:hAnsi="Arial" w:cs="Arial"/>
          <w:color w:val="000000"/>
          <w:sz w:val="24"/>
          <w:szCs w:val="24"/>
        </w:rPr>
      </w:pPr>
      <w:r w:rsidRPr="00137CD1">
        <w:rPr>
          <w:rFonts w:ascii="Arial" w:eastAsia="Times New Roman" w:hAnsi="Arial" w:cs="Arial"/>
          <w:color w:val="000000"/>
          <w:sz w:val="24"/>
          <w:szCs w:val="24"/>
        </w:rPr>
        <w:t xml:space="preserve">Examine the place where you currently work, or a prior career, and identify a single service or product produced by your organization. </w:t>
      </w:r>
    </w:p>
    <w:p w:rsidR="00137CD1" w:rsidRPr="00137CD1" w:rsidRDefault="00137CD1" w:rsidP="00137CD1">
      <w:pPr>
        <w:numPr>
          <w:ilvl w:val="0"/>
          <w:numId w:val="1"/>
        </w:numPr>
        <w:spacing w:before="100" w:beforeAutospacing="1" w:after="96" w:line="240" w:lineRule="auto"/>
        <w:ind w:left="795" w:firstLine="0"/>
        <w:rPr>
          <w:rFonts w:ascii="Arial" w:eastAsia="Times New Roman" w:hAnsi="Arial" w:cs="Arial"/>
          <w:color w:val="000000"/>
          <w:sz w:val="24"/>
          <w:szCs w:val="24"/>
        </w:rPr>
      </w:pPr>
      <w:r w:rsidRPr="00137CD1">
        <w:rPr>
          <w:rFonts w:ascii="Arial" w:eastAsia="Times New Roman" w:hAnsi="Arial" w:cs="Arial"/>
          <w:color w:val="000000"/>
          <w:sz w:val="24"/>
          <w:szCs w:val="24"/>
        </w:rPr>
        <w:t xml:space="preserve">Identify the different components of the supply chain for that product or service (list them from beginning to end). Be sure to identify which parts of the supply chain are considered "upstream" and "downstream" exchanges. </w:t>
      </w:r>
    </w:p>
    <w:p w:rsidR="00137CD1" w:rsidRPr="00137CD1" w:rsidRDefault="00137CD1" w:rsidP="00137CD1">
      <w:pPr>
        <w:numPr>
          <w:ilvl w:val="0"/>
          <w:numId w:val="1"/>
        </w:numPr>
        <w:spacing w:before="100" w:beforeAutospacing="1" w:after="96" w:line="240" w:lineRule="auto"/>
        <w:ind w:left="795" w:firstLine="0"/>
        <w:rPr>
          <w:rFonts w:ascii="Arial" w:eastAsia="Times New Roman" w:hAnsi="Arial" w:cs="Arial"/>
          <w:color w:val="000000"/>
          <w:sz w:val="24"/>
          <w:szCs w:val="24"/>
        </w:rPr>
      </w:pPr>
      <w:r w:rsidRPr="00137CD1">
        <w:rPr>
          <w:rFonts w:ascii="Arial" w:eastAsia="Times New Roman" w:hAnsi="Arial" w:cs="Arial"/>
          <w:color w:val="000000"/>
          <w:sz w:val="24"/>
          <w:szCs w:val="24"/>
        </w:rPr>
        <w:t xml:space="preserve">Based on what you learned from your research, describe a single current issue that might negatively impact a company's global supply chain. </w:t>
      </w:r>
    </w:p>
    <w:p w:rsidR="00310C46" w:rsidRDefault="00310C46"/>
    <w:p w:rsidR="00137CD1" w:rsidRDefault="00137CD1"/>
    <w:p w:rsidR="00137CD1" w:rsidRDefault="00137CD1"/>
    <w:p w:rsidR="00137CD1" w:rsidRPr="00137CD1" w:rsidRDefault="00137CD1" w:rsidP="00137CD1">
      <w:pPr>
        <w:shd w:val="clear" w:color="auto" w:fill="FFFFFF"/>
        <w:spacing w:after="0" w:line="240" w:lineRule="auto"/>
        <w:rPr>
          <w:rFonts w:ascii="Arial" w:eastAsia="Times New Roman" w:hAnsi="Arial" w:cs="Arial"/>
          <w:b/>
          <w:bCs/>
          <w:color w:val="000000"/>
          <w:sz w:val="29"/>
          <w:szCs w:val="29"/>
        </w:rPr>
      </w:pPr>
      <w:r w:rsidRPr="00137CD1">
        <w:rPr>
          <w:rFonts w:ascii="Arial" w:eastAsia="Times New Roman" w:hAnsi="Arial" w:cs="Arial"/>
          <w:b/>
          <w:bCs/>
          <w:color w:val="000000"/>
          <w:sz w:val="29"/>
          <w:szCs w:val="29"/>
        </w:rPr>
        <w:t xml:space="preserve">Unit 7: </w:t>
      </w:r>
      <w:proofErr w:type="gramStart"/>
      <w:r w:rsidRPr="00137CD1">
        <w:rPr>
          <w:rFonts w:ascii="Arial" w:eastAsia="Times New Roman" w:hAnsi="Arial" w:cs="Arial"/>
          <w:b/>
          <w:bCs/>
          <w:color w:val="000000"/>
          <w:sz w:val="29"/>
          <w:szCs w:val="29"/>
        </w:rPr>
        <w:t>Journal</w:t>
      </w:r>
      <w:r>
        <w:rPr>
          <w:rFonts w:ascii="Arial" w:eastAsia="Times New Roman" w:hAnsi="Arial" w:cs="Arial"/>
          <w:b/>
          <w:bCs/>
          <w:color w:val="000000"/>
          <w:sz w:val="29"/>
          <w:szCs w:val="29"/>
        </w:rPr>
        <w:t xml:space="preserve">  Supply</w:t>
      </w:r>
      <w:proofErr w:type="gramEnd"/>
      <w:r>
        <w:rPr>
          <w:rFonts w:ascii="Arial" w:eastAsia="Times New Roman" w:hAnsi="Arial" w:cs="Arial"/>
          <w:b/>
          <w:bCs/>
          <w:color w:val="000000"/>
          <w:sz w:val="29"/>
          <w:szCs w:val="29"/>
        </w:rPr>
        <w:t xml:space="preserve"> Chain</w:t>
      </w:r>
    </w:p>
    <w:p w:rsidR="00137CD1" w:rsidRPr="00137CD1" w:rsidRDefault="00137CD1" w:rsidP="00137CD1">
      <w:pPr>
        <w:shd w:val="clear" w:color="auto" w:fill="FFFFFF"/>
        <w:spacing w:before="100" w:beforeAutospacing="1" w:after="100" w:afterAutospacing="1" w:line="240" w:lineRule="auto"/>
        <w:rPr>
          <w:rFonts w:ascii="Arial" w:eastAsia="Times New Roman" w:hAnsi="Arial" w:cs="Arial"/>
          <w:color w:val="000000"/>
          <w:sz w:val="24"/>
          <w:szCs w:val="24"/>
        </w:rPr>
      </w:pPr>
      <w:r w:rsidRPr="00137CD1">
        <w:rPr>
          <w:rFonts w:ascii="Arial" w:eastAsia="Times New Roman" w:hAnsi="Arial" w:cs="Arial"/>
          <w:color w:val="000000"/>
          <w:sz w:val="24"/>
          <w:szCs w:val="24"/>
        </w:rPr>
        <w:t>You will complete a Journal each week.</w:t>
      </w:r>
    </w:p>
    <w:p w:rsidR="00137CD1" w:rsidRPr="00137CD1" w:rsidRDefault="00137CD1" w:rsidP="00137CD1">
      <w:pPr>
        <w:shd w:val="clear" w:color="auto" w:fill="FFFFFF"/>
        <w:spacing w:before="100" w:beforeAutospacing="1" w:after="100" w:afterAutospacing="1" w:line="240" w:lineRule="auto"/>
        <w:rPr>
          <w:rFonts w:ascii="Arial" w:eastAsia="Times New Roman" w:hAnsi="Arial" w:cs="Arial"/>
          <w:color w:val="000000"/>
          <w:sz w:val="24"/>
          <w:szCs w:val="24"/>
        </w:rPr>
      </w:pPr>
      <w:r w:rsidRPr="00137CD1">
        <w:rPr>
          <w:rFonts w:ascii="Arial" w:eastAsia="Times New Roman" w:hAnsi="Arial" w:cs="Arial"/>
          <w:color w:val="000000"/>
          <w:sz w:val="24"/>
          <w:szCs w:val="24"/>
        </w:rPr>
        <w:t xml:space="preserve">Each week, you will work on one aspect that will help you prepare for the course and reflect. Consider this Journal as study notes. This Journal will provide an opportunity to capture new ideas from knowledge gained and record your thoughts throughout the course. This will also give you an opportunity to record questions you may wish to research further in preparation for other assigned work. </w:t>
      </w:r>
      <w:r w:rsidRPr="00137CD1">
        <w:rPr>
          <w:rFonts w:ascii="Arial" w:eastAsia="Times New Roman" w:hAnsi="Arial" w:cs="Arial"/>
          <w:b/>
          <w:bCs/>
          <w:color w:val="000000"/>
          <w:sz w:val="24"/>
          <w:szCs w:val="24"/>
        </w:rPr>
        <w:t>Please remember that copying and pasting your own notes without revising is a form of self-plagiarism.</w:t>
      </w:r>
    </w:p>
    <w:p w:rsidR="00137CD1" w:rsidRPr="00137CD1" w:rsidRDefault="00137CD1" w:rsidP="00137CD1">
      <w:pPr>
        <w:shd w:val="clear" w:color="auto" w:fill="FFFFFF"/>
        <w:spacing w:before="100" w:beforeAutospacing="1" w:after="100" w:afterAutospacing="1" w:line="240" w:lineRule="auto"/>
        <w:rPr>
          <w:rFonts w:ascii="Arial" w:eastAsia="Times New Roman" w:hAnsi="Arial" w:cs="Arial"/>
          <w:color w:val="000000"/>
          <w:sz w:val="24"/>
          <w:szCs w:val="24"/>
        </w:rPr>
      </w:pPr>
      <w:r w:rsidRPr="00137CD1">
        <w:rPr>
          <w:rFonts w:ascii="Arial" w:eastAsia="Times New Roman" w:hAnsi="Arial" w:cs="Arial"/>
          <w:color w:val="000000"/>
          <w:sz w:val="24"/>
          <w:szCs w:val="24"/>
        </w:rPr>
        <w:t xml:space="preserve">Click on the Journal tab at the top of the page to add your first entry. Begin your post with the label: </w:t>
      </w:r>
      <w:r w:rsidRPr="00137CD1">
        <w:rPr>
          <w:rFonts w:ascii="Arial" w:eastAsia="Times New Roman" w:hAnsi="Arial" w:cs="Arial"/>
          <w:b/>
          <w:bCs/>
          <w:color w:val="000000"/>
          <w:sz w:val="24"/>
          <w:szCs w:val="24"/>
        </w:rPr>
        <w:t>Unit 7: Supply Chain Management</w:t>
      </w:r>
      <w:r w:rsidRPr="00137CD1">
        <w:rPr>
          <w:rFonts w:ascii="Arial" w:eastAsia="Times New Roman" w:hAnsi="Arial" w:cs="Arial"/>
          <w:color w:val="000000"/>
          <w:sz w:val="24"/>
          <w:szCs w:val="24"/>
        </w:rPr>
        <w:t>.</w:t>
      </w:r>
    </w:p>
    <w:p w:rsidR="00137CD1" w:rsidRPr="00137CD1" w:rsidRDefault="00137CD1" w:rsidP="00137CD1">
      <w:pPr>
        <w:shd w:val="clear" w:color="auto" w:fill="FFFFFF"/>
        <w:spacing w:before="100" w:beforeAutospacing="1" w:after="100" w:afterAutospacing="1" w:line="240" w:lineRule="auto"/>
        <w:rPr>
          <w:rFonts w:ascii="Arial" w:eastAsia="Times New Roman" w:hAnsi="Arial" w:cs="Arial"/>
          <w:color w:val="000000"/>
          <w:sz w:val="24"/>
          <w:szCs w:val="24"/>
        </w:rPr>
      </w:pPr>
      <w:r w:rsidRPr="00137CD1">
        <w:rPr>
          <w:rFonts w:ascii="Arial" w:eastAsia="Times New Roman" w:hAnsi="Arial" w:cs="Arial"/>
          <w:color w:val="000000"/>
          <w:sz w:val="24"/>
          <w:szCs w:val="24"/>
        </w:rPr>
        <w:lastRenderedPageBreak/>
        <w:t>Research the following topics related to supply chain management:</w:t>
      </w:r>
    </w:p>
    <w:p w:rsidR="00137CD1" w:rsidRPr="00137CD1" w:rsidRDefault="00137CD1" w:rsidP="00137CD1">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137CD1">
        <w:rPr>
          <w:rFonts w:ascii="Arial" w:eastAsia="Times New Roman" w:hAnsi="Arial" w:cs="Arial"/>
          <w:i/>
          <w:iCs/>
          <w:color w:val="000000"/>
          <w:sz w:val="24"/>
          <w:szCs w:val="24"/>
        </w:rPr>
        <w:t>Procurement</w:t>
      </w:r>
    </w:p>
    <w:p w:rsidR="00137CD1" w:rsidRPr="00137CD1" w:rsidRDefault="00137CD1" w:rsidP="00137CD1">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137CD1">
        <w:rPr>
          <w:rFonts w:ascii="Arial" w:eastAsia="Times New Roman" w:hAnsi="Arial" w:cs="Arial"/>
          <w:i/>
          <w:iCs/>
          <w:color w:val="000000"/>
          <w:sz w:val="24"/>
          <w:szCs w:val="24"/>
        </w:rPr>
        <w:t>EDI</w:t>
      </w:r>
    </w:p>
    <w:p w:rsidR="00137CD1" w:rsidRPr="00137CD1" w:rsidRDefault="00137CD1" w:rsidP="00137CD1">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137CD1">
        <w:rPr>
          <w:rFonts w:ascii="Arial" w:eastAsia="Times New Roman" w:hAnsi="Arial" w:cs="Arial"/>
          <w:i/>
          <w:iCs/>
          <w:color w:val="000000"/>
          <w:sz w:val="24"/>
          <w:szCs w:val="24"/>
        </w:rPr>
        <w:t>Risk management</w:t>
      </w:r>
    </w:p>
    <w:p w:rsidR="00137CD1" w:rsidRPr="00137CD1" w:rsidRDefault="00137CD1" w:rsidP="00137CD1">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137CD1">
        <w:rPr>
          <w:rFonts w:ascii="Arial" w:eastAsia="Times New Roman" w:hAnsi="Arial" w:cs="Arial"/>
          <w:i/>
          <w:iCs/>
          <w:color w:val="000000"/>
          <w:sz w:val="24"/>
          <w:szCs w:val="24"/>
        </w:rPr>
        <w:t>RFID</w:t>
      </w:r>
    </w:p>
    <w:p w:rsidR="00137CD1" w:rsidRPr="00137CD1" w:rsidRDefault="00137CD1" w:rsidP="00137CD1">
      <w:pPr>
        <w:numPr>
          <w:ilvl w:val="0"/>
          <w:numId w:val="2"/>
        </w:numPr>
        <w:shd w:val="clear" w:color="auto" w:fill="FFFFFF"/>
        <w:spacing w:before="100" w:beforeAutospacing="1" w:after="96" w:line="240" w:lineRule="auto"/>
        <w:ind w:left="900" w:firstLine="0"/>
        <w:rPr>
          <w:rFonts w:ascii="Arial" w:eastAsia="Times New Roman" w:hAnsi="Arial" w:cs="Arial"/>
          <w:color w:val="000000"/>
          <w:sz w:val="24"/>
          <w:szCs w:val="24"/>
        </w:rPr>
      </w:pPr>
      <w:r w:rsidRPr="00137CD1">
        <w:rPr>
          <w:rFonts w:ascii="Arial" w:eastAsia="Times New Roman" w:hAnsi="Arial" w:cs="Arial"/>
          <w:i/>
          <w:iCs/>
          <w:color w:val="000000"/>
          <w:sz w:val="24"/>
          <w:szCs w:val="24"/>
        </w:rPr>
        <w:t>Supply chain uncertainty</w:t>
      </w:r>
    </w:p>
    <w:p w:rsidR="00137CD1" w:rsidRPr="00137CD1" w:rsidRDefault="00137CD1" w:rsidP="00137CD1">
      <w:pPr>
        <w:shd w:val="clear" w:color="auto" w:fill="FFFFFF"/>
        <w:spacing w:before="100" w:beforeAutospacing="1" w:after="100" w:afterAutospacing="1" w:line="240" w:lineRule="auto"/>
        <w:rPr>
          <w:rFonts w:ascii="Arial" w:eastAsia="Times New Roman" w:hAnsi="Arial" w:cs="Arial"/>
          <w:color w:val="000000"/>
          <w:sz w:val="24"/>
          <w:szCs w:val="24"/>
        </w:rPr>
      </w:pPr>
      <w:r w:rsidRPr="00137CD1">
        <w:rPr>
          <w:rFonts w:ascii="Arial" w:eastAsia="Times New Roman" w:hAnsi="Arial" w:cs="Arial"/>
          <w:color w:val="000000"/>
          <w:sz w:val="24"/>
          <w:szCs w:val="24"/>
        </w:rPr>
        <w:t>Select three of the topics listed and compose 3 paragraphs describing the topics (1 paragraph per selected topic) based on the course material and additional research you conduct online</w:t>
      </w:r>
    </w:p>
    <w:p w:rsidR="00137CD1" w:rsidRDefault="00137CD1"/>
    <w:sectPr w:rsidR="00137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7C9"/>
    <w:multiLevelType w:val="multilevel"/>
    <w:tmpl w:val="B70E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972367"/>
    <w:multiLevelType w:val="multilevel"/>
    <w:tmpl w:val="9CFA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D1"/>
    <w:rsid w:val="00137CD1"/>
    <w:rsid w:val="00310C46"/>
    <w:rsid w:val="004D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EF30C-CDEA-496B-ABD8-4F48F164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1840">
      <w:bodyDiv w:val="1"/>
      <w:marLeft w:val="0"/>
      <w:marRight w:val="0"/>
      <w:marTop w:val="0"/>
      <w:marBottom w:val="0"/>
      <w:divBdr>
        <w:top w:val="none" w:sz="0" w:space="0" w:color="auto"/>
        <w:left w:val="none" w:sz="0" w:space="0" w:color="auto"/>
        <w:bottom w:val="none" w:sz="0" w:space="0" w:color="auto"/>
        <w:right w:val="none" w:sz="0" w:space="0" w:color="auto"/>
      </w:divBdr>
      <w:divsChild>
        <w:div w:id="757867596">
          <w:marLeft w:val="0"/>
          <w:marRight w:val="0"/>
          <w:marTop w:val="0"/>
          <w:marBottom w:val="0"/>
          <w:divBdr>
            <w:top w:val="none" w:sz="0" w:space="0" w:color="auto"/>
            <w:left w:val="none" w:sz="0" w:space="0" w:color="auto"/>
            <w:bottom w:val="none" w:sz="0" w:space="0" w:color="auto"/>
            <w:right w:val="none" w:sz="0" w:space="0" w:color="auto"/>
          </w:divBdr>
          <w:divsChild>
            <w:div w:id="1159492675">
              <w:marLeft w:val="0"/>
              <w:marRight w:val="0"/>
              <w:marTop w:val="0"/>
              <w:marBottom w:val="0"/>
              <w:divBdr>
                <w:top w:val="none" w:sz="0" w:space="0" w:color="auto"/>
                <w:left w:val="none" w:sz="0" w:space="0" w:color="auto"/>
                <w:bottom w:val="none" w:sz="0" w:space="0" w:color="auto"/>
                <w:right w:val="none" w:sz="0" w:space="0" w:color="auto"/>
              </w:divBdr>
              <w:divsChild>
                <w:div w:id="195386069">
                  <w:marLeft w:val="0"/>
                  <w:marRight w:val="0"/>
                  <w:marTop w:val="0"/>
                  <w:marBottom w:val="0"/>
                  <w:divBdr>
                    <w:top w:val="none" w:sz="0" w:space="0" w:color="auto"/>
                    <w:left w:val="none" w:sz="0" w:space="0" w:color="auto"/>
                    <w:bottom w:val="none" w:sz="0" w:space="0" w:color="auto"/>
                    <w:right w:val="none" w:sz="0" w:space="0" w:color="auto"/>
                  </w:divBdr>
                </w:div>
              </w:divsChild>
            </w:div>
            <w:div w:id="66342209">
              <w:marLeft w:val="0"/>
              <w:marRight w:val="0"/>
              <w:marTop w:val="0"/>
              <w:marBottom w:val="0"/>
              <w:divBdr>
                <w:top w:val="none" w:sz="0" w:space="0" w:color="auto"/>
                <w:left w:val="none" w:sz="0" w:space="0" w:color="auto"/>
                <w:bottom w:val="none" w:sz="0" w:space="0" w:color="auto"/>
                <w:right w:val="none" w:sz="0" w:space="0" w:color="auto"/>
              </w:divBdr>
              <w:divsChild>
                <w:div w:id="1498616636">
                  <w:marLeft w:val="0"/>
                  <w:marRight w:val="0"/>
                  <w:marTop w:val="0"/>
                  <w:marBottom w:val="0"/>
                  <w:divBdr>
                    <w:top w:val="none" w:sz="0" w:space="0" w:color="auto"/>
                    <w:left w:val="none" w:sz="0" w:space="0" w:color="auto"/>
                    <w:bottom w:val="none" w:sz="0" w:space="0" w:color="auto"/>
                    <w:right w:val="none" w:sz="0" w:space="0" w:color="auto"/>
                  </w:divBdr>
                </w:div>
              </w:divsChild>
            </w:div>
            <w:div w:id="133066243">
              <w:marLeft w:val="0"/>
              <w:marRight w:val="0"/>
              <w:marTop w:val="0"/>
              <w:marBottom w:val="0"/>
              <w:divBdr>
                <w:top w:val="none" w:sz="0" w:space="0" w:color="auto"/>
                <w:left w:val="none" w:sz="0" w:space="0" w:color="auto"/>
                <w:bottom w:val="none" w:sz="0" w:space="0" w:color="auto"/>
                <w:right w:val="none" w:sz="0" w:space="0" w:color="auto"/>
              </w:divBdr>
              <w:divsChild>
                <w:div w:id="286854615">
                  <w:marLeft w:val="0"/>
                  <w:marRight w:val="0"/>
                  <w:marTop w:val="0"/>
                  <w:marBottom w:val="0"/>
                  <w:divBdr>
                    <w:top w:val="none" w:sz="0" w:space="0" w:color="auto"/>
                    <w:left w:val="none" w:sz="0" w:space="0" w:color="auto"/>
                    <w:bottom w:val="none" w:sz="0" w:space="0" w:color="auto"/>
                    <w:right w:val="none" w:sz="0" w:space="0" w:color="auto"/>
                  </w:divBdr>
                  <w:divsChild>
                    <w:div w:id="967515195">
                      <w:marLeft w:val="0"/>
                      <w:marRight w:val="0"/>
                      <w:marTop w:val="0"/>
                      <w:marBottom w:val="0"/>
                      <w:divBdr>
                        <w:top w:val="none" w:sz="0" w:space="0" w:color="auto"/>
                        <w:left w:val="none" w:sz="0" w:space="0" w:color="auto"/>
                        <w:bottom w:val="none" w:sz="0" w:space="0" w:color="auto"/>
                        <w:right w:val="none" w:sz="0" w:space="0" w:color="auto"/>
                      </w:divBdr>
                      <w:divsChild>
                        <w:div w:id="1665402235">
                          <w:marLeft w:val="0"/>
                          <w:marRight w:val="0"/>
                          <w:marTop w:val="0"/>
                          <w:marBottom w:val="0"/>
                          <w:divBdr>
                            <w:top w:val="none" w:sz="0" w:space="0" w:color="auto"/>
                            <w:left w:val="none" w:sz="0" w:space="0" w:color="auto"/>
                            <w:bottom w:val="none" w:sz="0" w:space="0" w:color="auto"/>
                            <w:right w:val="none" w:sz="0" w:space="0" w:color="auto"/>
                          </w:divBdr>
                          <w:divsChild>
                            <w:div w:id="13646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3138">
                      <w:marLeft w:val="0"/>
                      <w:marRight w:val="0"/>
                      <w:marTop w:val="0"/>
                      <w:marBottom w:val="0"/>
                      <w:divBdr>
                        <w:top w:val="none" w:sz="0" w:space="0" w:color="auto"/>
                        <w:left w:val="none" w:sz="0" w:space="0" w:color="auto"/>
                        <w:bottom w:val="none" w:sz="0" w:space="0" w:color="auto"/>
                        <w:right w:val="none" w:sz="0" w:space="0" w:color="auto"/>
                      </w:divBdr>
                      <w:divsChild>
                        <w:div w:id="64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62506">
              <w:marLeft w:val="0"/>
              <w:marRight w:val="0"/>
              <w:marTop w:val="0"/>
              <w:marBottom w:val="0"/>
              <w:divBdr>
                <w:top w:val="none" w:sz="0" w:space="0" w:color="auto"/>
                <w:left w:val="none" w:sz="0" w:space="0" w:color="auto"/>
                <w:bottom w:val="none" w:sz="0" w:space="0" w:color="auto"/>
                <w:right w:val="none" w:sz="0" w:space="0" w:color="auto"/>
              </w:divBdr>
              <w:divsChild>
                <w:div w:id="29303086">
                  <w:marLeft w:val="0"/>
                  <w:marRight w:val="0"/>
                  <w:marTop w:val="0"/>
                  <w:marBottom w:val="0"/>
                  <w:divBdr>
                    <w:top w:val="none" w:sz="0" w:space="0" w:color="auto"/>
                    <w:left w:val="none" w:sz="0" w:space="0" w:color="auto"/>
                    <w:bottom w:val="none" w:sz="0" w:space="0" w:color="auto"/>
                    <w:right w:val="none" w:sz="0" w:space="0" w:color="auto"/>
                  </w:divBdr>
                </w:div>
                <w:div w:id="1147745326">
                  <w:marLeft w:val="0"/>
                  <w:marRight w:val="0"/>
                  <w:marTop w:val="0"/>
                  <w:marBottom w:val="0"/>
                  <w:divBdr>
                    <w:top w:val="none" w:sz="0" w:space="0" w:color="auto"/>
                    <w:left w:val="none" w:sz="0" w:space="0" w:color="auto"/>
                    <w:bottom w:val="none" w:sz="0" w:space="0" w:color="auto"/>
                    <w:right w:val="none" w:sz="0" w:space="0" w:color="auto"/>
                  </w:divBdr>
                  <w:divsChild>
                    <w:div w:id="15148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63080">
      <w:bodyDiv w:val="1"/>
      <w:marLeft w:val="0"/>
      <w:marRight w:val="0"/>
      <w:marTop w:val="0"/>
      <w:marBottom w:val="0"/>
      <w:divBdr>
        <w:top w:val="none" w:sz="0" w:space="0" w:color="auto"/>
        <w:left w:val="none" w:sz="0" w:space="0" w:color="auto"/>
        <w:bottom w:val="none" w:sz="0" w:space="0" w:color="auto"/>
        <w:right w:val="none" w:sz="0" w:space="0" w:color="auto"/>
      </w:divBdr>
      <w:divsChild>
        <w:div w:id="158815399">
          <w:marLeft w:val="0"/>
          <w:marRight w:val="0"/>
          <w:marTop w:val="0"/>
          <w:marBottom w:val="0"/>
          <w:divBdr>
            <w:top w:val="none" w:sz="0" w:space="0" w:color="auto"/>
            <w:left w:val="none" w:sz="0" w:space="0" w:color="auto"/>
            <w:bottom w:val="none" w:sz="0" w:space="0" w:color="auto"/>
            <w:right w:val="none" w:sz="0" w:space="0" w:color="auto"/>
          </w:divBdr>
          <w:divsChild>
            <w:div w:id="1072507230">
              <w:marLeft w:val="0"/>
              <w:marRight w:val="0"/>
              <w:marTop w:val="0"/>
              <w:marBottom w:val="0"/>
              <w:divBdr>
                <w:top w:val="none" w:sz="0" w:space="0" w:color="auto"/>
                <w:left w:val="none" w:sz="0" w:space="0" w:color="auto"/>
                <w:bottom w:val="none" w:sz="0" w:space="0" w:color="auto"/>
                <w:right w:val="none" w:sz="0" w:space="0" w:color="auto"/>
              </w:divBdr>
              <w:divsChild>
                <w:div w:id="580868958">
                  <w:marLeft w:val="0"/>
                  <w:marRight w:val="0"/>
                  <w:marTop w:val="0"/>
                  <w:marBottom w:val="0"/>
                  <w:divBdr>
                    <w:top w:val="none" w:sz="0" w:space="0" w:color="auto"/>
                    <w:left w:val="none" w:sz="0" w:space="0" w:color="auto"/>
                    <w:bottom w:val="none" w:sz="0" w:space="0" w:color="auto"/>
                    <w:right w:val="none" w:sz="0" w:space="0" w:color="auto"/>
                  </w:divBdr>
                  <w:divsChild>
                    <w:div w:id="1340158270">
                      <w:marLeft w:val="30"/>
                      <w:marRight w:val="0"/>
                      <w:marTop w:val="0"/>
                      <w:marBottom w:val="150"/>
                      <w:divBdr>
                        <w:top w:val="none" w:sz="0" w:space="0" w:color="auto"/>
                        <w:left w:val="single" w:sz="6" w:space="8" w:color="000000"/>
                        <w:bottom w:val="none" w:sz="0" w:space="0" w:color="auto"/>
                        <w:right w:val="none" w:sz="0" w:space="0" w:color="auto"/>
                      </w:divBdr>
                      <w:divsChild>
                        <w:div w:id="1095789177">
                          <w:marLeft w:val="75"/>
                          <w:marRight w:val="30"/>
                          <w:marTop w:val="75"/>
                          <w:marBottom w:val="150"/>
                          <w:divBdr>
                            <w:top w:val="none" w:sz="0" w:space="0" w:color="auto"/>
                            <w:left w:val="none" w:sz="0" w:space="0" w:color="auto"/>
                            <w:bottom w:val="none" w:sz="0" w:space="0" w:color="auto"/>
                            <w:right w:val="none" w:sz="0" w:space="0" w:color="auto"/>
                          </w:divBdr>
                          <w:divsChild>
                            <w:div w:id="1708212138">
                              <w:marLeft w:val="0"/>
                              <w:marRight w:val="0"/>
                              <w:marTop w:val="0"/>
                              <w:marBottom w:val="0"/>
                              <w:divBdr>
                                <w:top w:val="none" w:sz="0" w:space="0" w:color="auto"/>
                                <w:left w:val="none" w:sz="0" w:space="0" w:color="auto"/>
                                <w:bottom w:val="none" w:sz="0" w:space="0" w:color="auto"/>
                                <w:right w:val="none" w:sz="0" w:space="0" w:color="auto"/>
                              </w:divBdr>
                            </w:div>
                            <w:div w:id="11799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Broadwater, Roberstein Ms CIV USA MEDCOM EAMC</dc:creator>
  <cp:lastModifiedBy>CompaqOwner</cp:lastModifiedBy>
  <cp:revision>2</cp:revision>
  <cp:lastPrinted>2017-04-12T11:42:00Z</cp:lastPrinted>
  <dcterms:created xsi:type="dcterms:W3CDTF">2017-04-12T22:33:00Z</dcterms:created>
  <dcterms:modified xsi:type="dcterms:W3CDTF">2017-04-12T22:33:00Z</dcterms:modified>
</cp:coreProperties>
</file>